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B71F10">
      <w:r w:rsidRPr="00B71F10">
        <w:drawing>
          <wp:inline distT="0" distB="0" distL="0" distR="0">
            <wp:extent cx="2409825" cy="808892"/>
            <wp:effectExtent l="19050" t="0" r="9525" b="0"/>
            <wp:docPr id="1" name="obrázek 1" descr="https://www.jcted.cz/public/temp/photos/articles/39653/626027__.jpg?lm=154917671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jcted.cz/public/temp/photos/articles/39653/626027__.jpg?lm=1549176712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825" cy="80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10" w:rsidRDefault="00B71F10">
      <w:hyperlink r:id="rId5" w:history="1">
        <w:r w:rsidRPr="00262B22">
          <w:rPr>
            <w:rStyle w:val="Hypertextovodkaz"/>
          </w:rPr>
          <w:t>https://www.jcted.cz/budejovicko/deti-z-modre-hurky-se-vydaly-na-piratskou-stezku/</w:t>
        </w:r>
      </w:hyperlink>
    </w:p>
    <w:p w:rsidR="00B71F10" w:rsidRDefault="00B71F10"/>
    <w:p w:rsidR="00B71F10" w:rsidRDefault="00B71F10" w:rsidP="00B71F10">
      <w:pPr>
        <w:pStyle w:val="Nadpis1"/>
        <w:spacing w:before="0" w:beforeAutospacing="0" w:after="210" w:afterAutospacing="0"/>
        <w:rPr>
          <w:rFonts w:ascii="Georgia" w:hAnsi="Georgia"/>
          <w:color w:val="000000"/>
          <w:sz w:val="35"/>
          <w:szCs w:val="35"/>
        </w:rPr>
      </w:pPr>
      <w:r>
        <w:rPr>
          <w:rFonts w:ascii="Georgia" w:hAnsi="Georgia"/>
          <w:color w:val="000000"/>
          <w:sz w:val="35"/>
          <w:szCs w:val="35"/>
        </w:rPr>
        <w:t>Děti z Modré Hůrky se vydaly na pirátskou stezku</w:t>
      </w:r>
    </w:p>
    <w:p w:rsidR="00B71F10" w:rsidRDefault="00B71F10" w:rsidP="00B71F10">
      <w:pPr>
        <w:rPr>
          <w:rFonts w:ascii="Times New Roman" w:hAnsi="Times New Roman"/>
          <w:sz w:val="24"/>
          <w:szCs w:val="24"/>
        </w:rPr>
      </w:pPr>
      <w:r>
        <w:rPr>
          <w:noProof/>
          <w:color w:val="D10F00"/>
          <w:lang w:eastAsia="cs-CZ"/>
        </w:rPr>
        <w:drawing>
          <wp:inline distT="0" distB="0" distL="0" distR="0">
            <wp:extent cx="2857500" cy="2714625"/>
            <wp:effectExtent l="19050" t="0" r="0" b="0"/>
            <wp:docPr id="6" name="obrázek 1" descr=" Autor: Petr Pokorný">
              <a:hlinkClick xmlns:a="http://schemas.openxmlformats.org/drawingml/2006/main" r:id="rId6" tooltip="&quot; Autor: Petr Pokorný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 Autor: Petr Pokorný">
                      <a:hlinkClick r:id="rId6" tooltip="&quot; Autor: Petr Pokorný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714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10" w:rsidRDefault="00B71F10" w:rsidP="00B71F10">
      <w:pPr>
        <w:pStyle w:val="photodesc"/>
        <w:spacing w:before="0" w:beforeAutospacing="0" w:after="0" w:afterAutospacing="0" w:line="330" w:lineRule="atLeast"/>
        <w:rPr>
          <w:sz w:val="17"/>
          <w:szCs w:val="17"/>
        </w:rPr>
      </w:pPr>
      <w:r>
        <w:rPr>
          <w:sz w:val="17"/>
          <w:szCs w:val="17"/>
        </w:rPr>
        <w:t>    </w:t>
      </w:r>
      <w:r>
        <w:rPr>
          <w:color w:val="999999"/>
          <w:sz w:val="17"/>
          <w:szCs w:val="17"/>
        </w:rPr>
        <w:t>Autor: Petr Pokorný</w:t>
      </w:r>
    </w:p>
    <w:p w:rsidR="00B71F10" w:rsidRDefault="00B71F10" w:rsidP="00B71F10">
      <w:pPr>
        <w:pStyle w:val="articleinfo"/>
        <w:spacing w:before="0" w:beforeAutospacing="0" w:after="0" w:afterAutospacing="0" w:line="330" w:lineRule="atLeast"/>
        <w:textAlignment w:val="bottom"/>
        <w:rPr>
          <w:rStyle w:val="Siln"/>
          <w:rFonts w:ascii="Trebuchet MS" w:hAnsi="Trebuchet MS"/>
          <w:color w:val="575757"/>
          <w:sz w:val="16"/>
          <w:szCs w:val="16"/>
        </w:rPr>
      </w:pPr>
    </w:p>
    <w:p w:rsidR="00B71F10" w:rsidRPr="00B71F10" w:rsidRDefault="00B71F10" w:rsidP="00B71F10">
      <w:pPr>
        <w:pStyle w:val="articleinfo"/>
        <w:spacing w:before="0" w:beforeAutospacing="0" w:after="0" w:afterAutospacing="0" w:line="330" w:lineRule="atLeast"/>
        <w:textAlignment w:val="bottom"/>
        <w:rPr>
          <w:rFonts w:ascii="Trebuchet MS" w:hAnsi="Trebuchet MS"/>
          <w:b/>
          <w:bCs/>
          <w:color w:val="575757"/>
          <w:sz w:val="22"/>
          <w:szCs w:val="22"/>
        </w:rPr>
      </w:pPr>
      <w:r w:rsidRPr="00B71F10">
        <w:rPr>
          <w:rStyle w:val="Siln"/>
          <w:rFonts w:ascii="Trebuchet MS" w:hAnsi="Trebuchet MS"/>
          <w:color w:val="575757"/>
          <w:sz w:val="22"/>
          <w:szCs w:val="22"/>
        </w:rPr>
        <w:t>11.7.2021 8:26</w:t>
      </w:r>
    </w:p>
    <w:p w:rsidR="00B71F10" w:rsidRDefault="00B71F10" w:rsidP="00B71F10">
      <w:pPr>
        <w:pStyle w:val="Normlnweb"/>
        <w:spacing w:before="0" w:beforeAutospacing="0" w:after="300" w:afterAutospacing="0" w:line="330" w:lineRule="atLeast"/>
        <w:rPr>
          <w:rFonts w:ascii="Georgia" w:hAnsi="Georgia"/>
          <w:b/>
          <w:bCs/>
          <w:sz w:val="23"/>
          <w:szCs w:val="23"/>
        </w:rPr>
      </w:pPr>
    </w:p>
    <w:p w:rsidR="00B71F10" w:rsidRDefault="00B71F10" w:rsidP="00B71F10">
      <w:pPr>
        <w:pStyle w:val="Normlnweb"/>
        <w:spacing w:before="0" w:beforeAutospacing="0" w:after="300" w:afterAutospacing="0" w:line="330" w:lineRule="atLeast"/>
        <w:rPr>
          <w:rFonts w:ascii="Georgia" w:hAnsi="Georgia"/>
          <w:b/>
          <w:bCs/>
          <w:sz w:val="23"/>
          <w:szCs w:val="23"/>
        </w:rPr>
      </w:pPr>
      <w:r>
        <w:rPr>
          <w:rFonts w:ascii="Georgia" w:hAnsi="Georgia"/>
          <w:b/>
          <w:bCs/>
          <w:sz w:val="23"/>
          <w:szCs w:val="23"/>
        </w:rPr>
        <w:t>MODRÁ HŮRKA - Pohádkovou proměnu ve strašlivé a hrůzu nahánějící námořní lapky zažily desítky dětí, které se v sobotu 10. července vydaly na Pirátskou stezku okolím Modré Hůrky na Českobudějovicku. Jejich tříkilometrové putování, spojené s plněním různých úkolů na trase, vyvrcholilo v cíli objevem pokladu. Truhly plné čokoládových zlaťáků. 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stanovišti," uvedla starostka pořadatelské Modré Hůrky Lenka Staňková.</w:t>
      </w:r>
    </w:p>
    <w:p w:rsidR="00B71F10" w:rsidRDefault="00B71F10" w:rsidP="00B71F10">
      <w:pPr>
        <w:jc w:val="center"/>
        <w:rPr>
          <w:rFonts w:ascii="Times New Roman" w:hAnsi="Times New Roman"/>
          <w:sz w:val="24"/>
          <w:szCs w:val="24"/>
        </w:rPr>
      </w:pPr>
    </w:p>
    <w:p w:rsidR="00B71F10" w:rsidRDefault="00B71F10" w:rsidP="00B71F10">
      <w:pPr>
        <w:jc w:val="center"/>
      </w:pPr>
      <w:r>
        <w:rPr>
          <w:noProof/>
          <w:color w:val="D10F00"/>
          <w:lang w:eastAsia="cs-CZ"/>
        </w:rPr>
        <w:lastRenderedPageBreak/>
        <w:drawing>
          <wp:inline distT="0" distB="0" distL="0" distR="0">
            <wp:extent cx="1352550" cy="952500"/>
            <wp:effectExtent l="19050" t="0" r="0" b="0"/>
            <wp:docPr id="3" name="obrázek 3" descr="https://www.jcted.cz/public/temp/photos/articles/58055/838353_142_100.jpg?lm=1625984727">
              <a:hlinkClick xmlns:a="http://schemas.openxmlformats.org/drawingml/2006/main" r:id="rId8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jcted.cz/public/temp/photos/articles/58055/838353_142_100.jpg?lm=1625984727">
                      <a:hlinkClick r:id="rId8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D10F00"/>
          <w:lang w:eastAsia="cs-CZ"/>
        </w:rPr>
        <w:drawing>
          <wp:inline distT="0" distB="0" distL="0" distR="0">
            <wp:extent cx="1352550" cy="952500"/>
            <wp:effectExtent l="19050" t="0" r="0" b="0"/>
            <wp:docPr id="4" name="obrázek 4" descr="https://www.jcted.cz/public/temp/photos/articles/58055/838357_142_100.jpg?lm=1625984731">
              <a:hlinkClick xmlns:a="http://schemas.openxmlformats.org/drawingml/2006/main" r:id="rId10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www.jcted.cz/public/temp/photos/articles/58055/838357_142_100.jpg?lm=1625984731">
                      <a:hlinkClick r:id="rId10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color w:val="D10F00"/>
          <w:lang w:eastAsia="cs-CZ"/>
        </w:rPr>
        <w:drawing>
          <wp:inline distT="0" distB="0" distL="0" distR="0">
            <wp:extent cx="1352550" cy="952500"/>
            <wp:effectExtent l="19050" t="0" r="0" b="0"/>
            <wp:docPr id="5" name="obrázek 5" descr="https://www.jcted.cz/public/temp/photos/articles/58055/838358_142_100.jpg?lm=1625984732">
              <a:hlinkClick xmlns:a="http://schemas.openxmlformats.org/drawingml/2006/main" r:id="rId12" tooltip="&quot;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jcted.cz/public/temp/photos/articles/58055/838358_142_100.jpg?lm=1625984732">
                      <a:hlinkClick r:id="rId12" tooltip="&quot;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1F10" w:rsidRDefault="00B71F10" w:rsidP="00B71F10">
      <w:pPr>
        <w:pStyle w:val="Normlnweb"/>
        <w:spacing w:before="0" w:beforeAutospacing="0" w:after="0" w:afterAutospacing="0" w:line="330" w:lineRule="atLeast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br/>
        <w:t>A skutečně. Zatímco na cestu se z obce vydávaly do zdejších luk a lesů „úplně obyčejné" děti, do cíle u požární nádrže za Modrou Hůrkou doráželi samí jednoocí desperáti s černými šátky na hlavách. „Pro nás je to nejen další ročník Pirátské stezky, ale současně také první prázdninová akce pro děti a vůbec první akce programu letošního Oranžového roku," poznamenala Staňková. </w:t>
      </w:r>
    </w:p>
    <w:p w:rsidR="00B71F10" w:rsidRDefault="00B71F10" w:rsidP="00B71F10">
      <w:pPr>
        <w:pStyle w:val="Normlnweb"/>
        <w:spacing w:before="0" w:beforeAutospacing="0" w:after="300" w:afterAutospacing="0" w:line="330" w:lineRule="atLeast"/>
        <w:rPr>
          <w:rFonts w:ascii="Georgia" w:hAnsi="Georgia"/>
          <w:sz w:val="23"/>
          <w:szCs w:val="23"/>
        </w:rPr>
      </w:pPr>
      <w:r>
        <w:rPr>
          <w:rFonts w:ascii="Georgia" w:hAnsi="Georgia"/>
          <w:sz w:val="23"/>
          <w:szCs w:val="23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vydrží," dodala starostka.</w:t>
      </w:r>
    </w:p>
    <w:p w:rsidR="00B71F10" w:rsidRDefault="00B71F10" w:rsidP="00B71F10">
      <w:pPr>
        <w:pStyle w:val="Normlnweb"/>
        <w:spacing w:before="0" w:beforeAutospacing="0" w:after="0" w:afterAutospacing="0" w:line="330" w:lineRule="atLeast"/>
        <w:rPr>
          <w:rFonts w:ascii="Georgia" w:hAnsi="Georgia"/>
          <w:sz w:val="23"/>
          <w:szCs w:val="23"/>
        </w:rPr>
      </w:pPr>
      <w:r>
        <w:rPr>
          <w:rStyle w:val="Siln"/>
          <w:rFonts w:ascii="Georgia" w:hAnsi="Georgia"/>
          <w:color w:val="000000"/>
          <w:sz w:val="23"/>
          <w:szCs w:val="23"/>
        </w:rPr>
        <w:t xml:space="preserve">Další událostí </w:t>
      </w:r>
      <w:proofErr w:type="gramStart"/>
      <w:r>
        <w:rPr>
          <w:rStyle w:val="Siln"/>
          <w:rFonts w:ascii="Georgia" w:hAnsi="Georgia"/>
          <w:color w:val="000000"/>
          <w:sz w:val="23"/>
          <w:szCs w:val="23"/>
        </w:rPr>
        <w:t>bude</w:t>
      </w:r>
      <w:proofErr w:type="gramEnd"/>
      <w:r>
        <w:rPr>
          <w:rStyle w:val="Siln"/>
          <w:rFonts w:ascii="Georgia" w:hAnsi="Georgia"/>
          <w:color w:val="000000"/>
          <w:sz w:val="23"/>
          <w:szCs w:val="23"/>
        </w:rPr>
        <w:t xml:space="preserve"> svěcení zvonů</w:t>
      </w:r>
      <w:r>
        <w:rPr>
          <w:rFonts w:ascii="Georgia" w:hAnsi="Georgia"/>
          <w:sz w:val="23"/>
          <w:szCs w:val="23"/>
        </w:rPr>
        <w:br/>
        <w:t xml:space="preserve">Zřejmě nejvýznamnější událostí letošního Oranžového roku v Modré Hůrce </w:t>
      </w:r>
      <w:proofErr w:type="gramStart"/>
      <w:r>
        <w:rPr>
          <w:rFonts w:ascii="Georgia" w:hAnsi="Georgia"/>
          <w:sz w:val="23"/>
          <w:szCs w:val="23"/>
        </w:rPr>
        <w:t>bude</w:t>
      </w:r>
      <w:proofErr w:type="gramEnd"/>
      <w:r>
        <w:rPr>
          <w:rFonts w:ascii="Georgia" w:hAnsi="Georgia"/>
          <w:sz w:val="23"/>
          <w:szCs w:val="23"/>
        </w:rPr>
        <w:t xml:space="preserve">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„umíráček" neznámého původu.  Svěcení nových zvonů se uskuteční v sobotu 14. srpna. </w:t>
      </w:r>
    </w:p>
    <w:p w:rsidR="00B71F10" w:rsidRDefault="00B71F10" w:rsidP="00B71F10">
      <w:pPr>
        <w:pStyle w:val="articleinfo"/>
        <w:spacing w:before="0" w:beforeAutospacing="0" w:after="75" w:afterAutospacing="0" w:line="330" w:lineRule="atLeast"/>
        <w:jc w:val="right"/>
        <w:textAlignment w:val="bottom"/>
        <w:rPr>
          <w:rFonts w:ascii="Trebuchet MS" w:hAnsi="Trebuchet MS"/>
          <w:color w:val="575757"/>
          <w:sz w:val="16"/>
          <w:szCs w:val="16"/>
        </w:rPr>
      </w:pPr>
      <w:r>
        <w:rPr>
          <w:rFonts w:ascii="Trebuchet MS" w:hAnsi="Trebuchet MS"/>
          <w:color w:val="575757"/>
          <w:sz w:val="16"/>
          <w:szCs w:val="16"/>
        </w:rPr>
        <w:t>Autor: Petr Pokorný</w:t>
      </w:r>
    </w:p>
    <w:p w:rsidR="00B71F10" w:rsidRDefault="00B71F10" w:rsidP="00B71F10"/>
    <w:sectPr w:rsidR="00B71F10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71F10"/>
    <w:rsid w:val="005E7404"/>
    <w:rsid w:val="00A84B73"/>
    <w:rsid w:val="00AD6493"/>
    <w:rsid w:val="00B71F10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B71F1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71F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71F10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71F10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71F1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customStyle="1" w:styleId="photodesc">
    <w:name w:val="photodesc"/>
    <w:basedOn w:val="Normln"/>
    <w:rsid w:val="00B7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articleinfo">
    <w:name w:val="articleinfo"/>
    <w:basedOn w:val="Normln"/>
    <w:rsid w:val="00B7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71F1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71F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16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202623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8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5499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99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000228">
          <w:marLeft w:val="0"/>
          <w:marRight w:val="0"/>
          <w:marTop w:val="15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3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967358">
          <w:marLeft w:val="0"/>
          <w:marRight w:val="0"/>
          <w:marTop w:val="120"/>
          <w:marBottom w:val="240"/>
          <w:divBdr>
            <w:top w:val="single" w:sz="6" w:space="8" w:color="C1C1C1"/>
            <w:left w:val="single" w:sz="2" w:space="0" w:color="C1C1C1"/>
            <w:bottom w:val="single" w:sz="6" w:space="8" w:color="C1C1C1"/>
            <w:right w:val="single" w:sz="2" w:space="0" w:color="C1C1C1"/>
          </w:divBdr>
          <w:divsChild>
            <w:div w:id="150085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11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cted.cz/public/temp/photos/articles/58055/838353__.jpg?lm=1625984727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jcted.cz/public/temp/photos/articles/58055/838358__.jpg?lm=1625984732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cted.cz/public/temp/photos/articles/58055/838355__.jpg?lm=1625984729" TargetMode="External"/><Relationship Id="rId11" Type="http://schemas.openxmlformats.org/officeDocument/2006/relationships/image" Target="media/image4.jpeg"/><Relationship Id="rId5" Type="http://schemas.openxmlformats.org/officeDocument/2006/relationships/hyperlink" Target="https://www.jcted.cz/budejovicko/deti-z-modre-hurky-se-vydaly-na-piratskou-stezku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s://www.jcted.cz/public/temp/photos/articles/58055/838357__.jpg?lm=1625984731" TargetMode="External"/><Relationship Id="rId4" Type="http://schemas.openxmlformats.org/officeDocument/2006/relationships/image" Target="media/image1.jpeg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2036</Characters>
  <Application>Microsoft Office Word</Application>
  <DocSecurity>0</DocSecurity>
  <Lines>16</Lines>
  <Paragraphs>4</Paragraphs>
  <ScaleCrop>false</ScaleCrop>
  <Company/>
  <LinksUpToDate>false</LinksUpToDate>
  <CharactersWithSpaces>2377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cp:lastPrinted>2021-07-11T10:08:00Z</cp:lastPrinted>
  <dcterms:created xsi:type="dcterms:W3CDTF">2021-07-11T10:06:00Z</dcterms:created>
  <dcterms:modified xsi:type="dcterms:W3CDTF">2021-07-11T10:08:00Z</dcterms:modified>
</cp:coreProperties>
</file>